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3" w:rsidRPr="00F91AD3" w:rsidRDefault="00F91AD3" w:rsidP="00F91AD3">
      <w:pPr>
        <w:pStyle w:val="NoSpacing"/>
        <w:jc w:val="center"/>
        <w:rPr>
          <w:color w:val="1F497D" w:themeColor="text2"/>
        </w:rPr>
      </w:pPr>
      <w:r w:rsidRPr="00F91AD3">
        <w:rPr>
          <w:noProof/>
          <w:color w:val="1F497D" w:themeColor="text2"/>
        </w:rPr>
        <w:drawing>
          <wp:inline distT="0" distB="0" distL="0" distR="0" wp14:anchorId="406D0268" wp14:editId="31021E9B">
            <wp:extent cx="1533525" cy="13716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D3" w:rsidRPr="00F91AD3" w:rsidRDefault="00F91AD3" w:rsidP="00F91AD3">
      <w:pPr>
        <w:pStyle w:val="NoSpacing"/>
        <w:rPr>
          <w:color w:val="1F497D" w:themeColor="text2"/>
        </w:rPr>
      </w:pPr>
    </w:p>
    <w:p w:rsidR="00B07473" w:rsidRPr="00F91AD3" w:rsidRDefault="00F91AD3" w:rsidP="00F91AD3">
      <w:pPr>
        <w:pStyle w:val="Heading1"/>
        <w:jc w:val="center"/>
        <w:rPr>
          <w:color w:val="1F497D" w:themeColor="text2"/>
        </w:rPr>
      </w:pPr>
      <w:r w:rsidRPr="00F91AD3">
        <w:rPr>
          <w:color w:val="1F497D" w:themeColor="text2"/>
        </w:rPr>
        <w:t>Mentoring action plan</w:t>
      </w:r>
    </w:p>
    <w:p w:rsidR="00F91AD3" w:rsidRPr="00F91AD3" w:rsidRDefault="00F91AD3" w:rsidP="00F91AD3">
      <w:pPr>
        <w:pStyle w:val="NoSpacing"/>
        <w:rPr>
          <w:color w:val="1F497D" w:themeColor="text2"/>
        </w:rPr>
      </w:pPr>
    </w:p>
    <w:p w:rsidR="00F91AD3" w:rsidRDefault="00F91AD3" w:rsidP="00F91AD3">
      <w:pPr>
        <w:pStyle w:val="NoSpacing"/>
        <w:rPr>
          <w:b/>
          <w:bCs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771AF2">
              <w:rPr>
                <w:b/>
                <w:bCs/>
                <w:color w:val="1F497D" w:themeColor="text2"/>
              </w:rPr>
              <w:t>Name of mentor: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771AF2">
              <w:rPr>
                <w:b/>
                <w:bCs/>
                <w:color w:val="1F497D" w:themeColor="text2"/>
              </w:rPr>
              <w:t>Name of mentee: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</w:tr>
    </w:tbl>
    <w:p w:rsidR="00771AF2" w:rsidRPr="00D9668D" w:rsidRDefault="00771AF2" w:rsidP="00F91AD3">
      <w:pPr>
        <w:pStyle w:val="NoSpacing"/>
        <w:rPr>
          <w:b/>
          <w:bCs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71AF2" w:rsidTr="000815D0">
        <w:tc>
          <w:tcPr>
            <w:tcW w:w="2376" w:type="dxa"/>
            <w:shd w:val="clear" w:color="auto" w:fill="C6D9F1" w:themeFill="text2" w:themeFillTint="33"/>
          </w:tcPr>
          <w:p w:rsid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Contact details</w:t>
            </w:r>
          </w:p>
          <w:p w:rsidR="000815D0" w:rsidRPr="00771AF2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6866" w:type="dxa"/>
            <w:shd w:val="clear" w:color="auto" w:fill="C6D9F1" w:themeFill="text2" w:themeFillTint="33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  <w:r w:rsidRPr="00771AF2">
              <w:rPr>
                <w:color w:val="1F497D" w:themeColor="text2"/>
              </w:rPr>
              <w:t>Company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  <w:r w:rsidRPr="00771AF2">
              <w:rPr>
                <w:color w:val="1F497D" w:themeColor="text2"/>
              </w:rPr>
              <w:t>Email address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771AF2" w:rsidTr="00771AF2">
        <w:tc>
          <w:tcPr>
            <w:tcW w:w="237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  <w:r w:rsidRPr="00771AF2">
              <w:rPr>
                <w:color w:val="1F497D" w:themeColor="text2"/>
              </w:rPr>
              <w:t>Telephone</w:t>
            </w:r>
          </w:p>
        </w:tc>
        <w:tc>
          <w:tcPr>
            <w:tcW w:w="6866" w:type="dxa"/>
          </w:tcPr>
          <w:p w:rsidR="00771AF2" w:rsidRDefault="00771AF2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0815D0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815D0" w:rsidTr="000815D0">
        <w:tc>
          <w:tcPr>
            <w:tcW w:w="2376" w:type="dxa"/>
            <w:shd w:val="clear" w:color="auto" w:fill="C6D9F1" w:themeFill="text2" w:themeFillTint="33"/>
          </w:tcPr>
          <w:p w:rsid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Logistics</w:t>
            </w:r>
          </w:p>
          <w:p w:rsidR="000815D0" w:rsidRP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6866" w:type="dxa"/>
            <w:shd w:val="clear" w:color="auto" w:fill="C6D9F1" w:themeFill="text2" w:themeFillTint="33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When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Where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How long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Frequency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  <w:r w:rsidRPr="00F91AD3">
              <w:rPr>
                <w:color w:val="1F497D" w:themeColor="text2"/>
              </w:rPr>
              <w:t>Who is responsible for initiating</w:t>
            </w:r>
            <w:r w:rsidR="003741DF">
              <w:rPr>
                <w:color w:val="1F497D" w:themeColor="text2"/>
              </w:rPr>
              <w:t>?</w:t>
            </w:r>
          </w:p>
        </w:tc>
        <w:tc>
          <w:tcPr>
            <w:tcW w:w="6866" w:type="dxa"/>
          </w:tcPr>
          <w:p w:rsidR="000815D0" w:rsidRDefault="000815D0" w:rsidP="000815D0">
            <w:pPr>
              <w:pStyle w:val="NoSpacing"/>
              <w:rPr>
                <w:color w:val="1F497D" w:themeColor="text2"/>
              </w:rPr>
            </w:pPr>
          </w:p>
        </w:tc>
      </w:tr>
    </w:tbl>
    <w:p w:rsidR="000815D0" w:rsidRPr="00F91AD3" w:rsidRDefault="000815D0" w:rsidP="000815D0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815D0" w:rsidTr="000815D0">
        <w:tc>
          <w:tcPr>
            <w:tcW w:w="2376" w:type="dxa"/>
            <w:shd w:val="clear" w:color="auto" w:fill="C6D9F1" w:themeFill="text2" w:themeFillTint="33"/>
          </w:tcPr>
          <w:p w:rsid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D9668D">
              <w:rPr>
                <w:b/>
                <w:bCs/>
                <w:color w:val="1F497D" w:themeColor="text2"/>
              </w:rPr>
              <w:t>Goals</w:t>
            </w: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6866" w:type="dxa"/>
            <w:shd w:val="clear" w:color="auto" w:fill="C6D9F1" w:themeFill="text2" w:themeFillTint="33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1.</w:t>
            </w:r>
          </w:p>
        </w:tc>
        <w:tc>
          <w:tcPr>
            <w:tcW w:w="686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686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237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6866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276"/>
        <w:gridCol w:w="3038"/>
      </w:tblGrid>
      <w:tr w:rsidR="00F91AD3" w:rsidTr="00F91AD3"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Goal 1</w:t>
            </w:r>
          </w:p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Measurement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Start 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End date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Notes</w:t>
            </w: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a.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b.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F91AD3"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c.</w:t>
            </w:r>
          </w:p>
        </w:tc>
        <w:tc>
          <w:tcPr>
            <w:tcW w:w="184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276"/>
        <w:gridCol w:w="3038"/>
      </w:tblGrid>
      <w:tr w:rsidR="00F91AD3" w:rsidTr="00F91AD3"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Goal 2</w:t>
            </w:r>
          </w:p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Measurement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Start 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End date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Notes</w:t>
            </w: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</w:t>
            </w:r>
          </w:p>
        </w:tc>
        <w:tc>
          <w:tcPr>
            <w:tcW w:w="1848" w:type="dxa"/>
          </w:tcPr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b.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c.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276"/>
        <w:gridCol w:w="3038"/>
      </w:tblGrid>
      <w:tr w:rsidR="00F91AD3" w:rsidTr="00F91AD3"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Goal 3</w:t>
            </w:r>
          </w:p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Measurement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Start 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End date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F91AD3" w:rsidRPr="000815D0" w:rsidRDefault="00F91AD3" w:rsidP="000815D0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>Notes</w:t>
            </w: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a.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b.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  <w:tr w:rsidR="00F91AD3" w:rsidTr="00154815"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  <w:r>
              <w:rPr>
                <w:color w:val="1F497D" w:themeColor="text2"/>
              </w:rPr>
              <w:t>c.</w:t>
            </w:r>
          </w:p>
        </w:tc>
        <w:tc>
          <w:tcPr>
            <w:tcW w:w="184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32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38" w:type="dxa"/>
          </w:tcPr>
          <w:p w:rsidR="00F91AD3" w:rsidRDefault="00F91AD3" w:rsidP="00154815">
            <w:pPr>
              <w:pStyle w:val="NoSpacing"/>
              <w:rPr>
                <w:color w:val="1F497D" w:themeColor="text2"/>
              </w:rPr>
            </w:pPr>
          </w:p>
        </w:tc>
      </w:tr>
    </w:tbl>
    <w:p w:rsidR="003741DF" w:rsidRPr="00F91AD3" w:rsidRDefault="003741DF" w:rsidP="00F91AD3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5D0" w:rsidTr="000815D0">
        <w:tc>
          <w:tcPr>
            <w:tcW w:w="3080" w:type="dxa"/>
            <w:shd w:val="clear" w:color="auto" w:fill="C6D9F1" w:themeFill="text2" w:themeFillTint="33"/>
          </w:tcPr>
          <w:p w:rsidR="000815D0" w:rsidRPr="000815D0" w:rsidRDefault="000815D0" w:rsidP="000815D0">
            <w:pPr>
              <w:pStyle w:val="NoSpacing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Follow up items</w:t>
            </w:r>
          </w:p>
          <w:p w:rsidR="000815D0" w:rsidRP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</w:p>
        </w:tc>
        <w:tc>
          <w:tcPr>
            <w:tcW w:w="3081" w:type="dxa"/>
            <w:shd w:val="clear" w:color="auto" w:fill="C6D9F1" w:themeFill="text2" w:themeFillTint="33"/>
          </w:tcPr>
          <w:p w:rsidR="000815D0" w:rsidRP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 xml:space="preserve">Next Step 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0815D0" w:rsidRPr="000815D0" w:rsidRDefault="000815D0" w:rsidP="00F91AD3">
            <w:pPr>
              <w:pStyle w:val="NoSpacing"/>
              <w:rPr>
                <w:b/>
                <w:bCs/>
                <w:color w:val="1F497D" w:themeColor="text2"/>
              </w:rPr>
            </w:pPr>
            <w:r w:rsidRPr="000815D0">
              <w:rPr>
                <w:b/>
                <w:bCs/>
                <w:color w:val="1F497D" w:themeColor="text2"/>
              </w:rPr>
              <w:t xml:space="preserve">Timeline </w:t>
            </w: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0815D0" w:rsidTr="000815D0">
        <w:tc>
          <w:tcPr>
            <w:tcW w:w="3080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3081" w:type="dxa"/>
          </w:tcPr>
          <w:p w:rsidR="000815D0" w:rsidRDefault="000815D0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F91AD3" w:rsidRDefault="00F91AD3" w:rsidP="00F91AD3">
      <w:pPr>
        <w:pStyle w:val="NoSpacing"/>
        <w:rPr>
          <w:color w:val="1F497D" w:themeColor="text2"/>
        </w:rPr>
      </w:pPr>
      <w:bookmarkStart w:id="0" w:name="_GoBack"/>
      <w:bookmarkEnd w:id="0"/>
    </w:p>
    <w:p w:rsidR="000815D0" w:rsidRDefault="000815D0" w:rsidP="00F91AD3">
      <w:pPr>
        <w:pStyle w:val="NoSpacing"/>
        <w:rPr>
          <w:b/>
          <w:bCs/>
          <w:color w:val="1F497D" w:themeColor="text2"/>
          <w:u w:val="single"/>
        </w:rPr>
      </w:pPr>
      <w:r w:rsidRPr="000815D0">
        <w:rPr>
          <w:b/>
          <w:bCs/>
          <w:color w:val="1F497D" w:themeColor="text2"/>
          <w:u w:val="single"/>
        </w:rPr>
        <w:t>Meeting notes:</w:t>
      </w:r>
    </w:p>
    <w:p w:rsidR="003741DF" w:rsidRDefault="003741DF" w:rsidP="00F91AD3">
      <w:pPr>
        <w:pStyle w:val="NoSpacing"/>
        <w:rPr>
          <w:b/>
          <w:bCs/>
          <w:color w:val="1F497D" w:themeColor="text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  <w:tr w:rsidR="003741DF" w:rsidTr="003741DF">
        <w:tc>
          <w:tcPr>
            <w:tcW w:w="9242" w:type="dxa"/>
          </w:tcPr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  <w:p w:rsidR="003741DF" w:rsidRDefault="003741DF" w:rsidP="00F91AD3">
            <w:pPr>
              <w:pStyle w:val="NoSpacing"/>
              <w:rPr>
                <w:color w:val="1F497D" w:themeColor="text2"/>
              </w:rPr>
            </w:pPr>
          </w:p>
        </w:tc>
      </w:tr>
    </w:tbl>
    <w:p w:rsidR="003741DF" w:rsidRPr="003741DF" w:rsidRDefault="003741DF" w:rsidP="00F91AD3">
      <w:pPr>
        <w:pStyle w:val="NoSpacing"/>
        <w:rPr>
          <w:color w:val="1F497D" w:themeColor="text2"/>
        </w:rPr>
      </w:pPr>
    </w:p>
    <w:sectPr w:rsidR="003741DF" w:rsidRPr="00374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F2" w:rsidRDefault="00771AF2" w:rsidP="00771AF2">
      <w:pPr>
        <w:spacing w:after="0" w:line="240" w:lineRule="auto"/>
      </w:pPr>
      <w:r>
        <w:separator/>
      </w:r>
    </w:p>
  </w:endnote>
  <w:endnote w:type="continuationSeparator" w:id="0">
    <w:p w:rsidR="00771AF2" w:rsidRDefault="00771AF2" w:rsidP="007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F2" w:rsidRDefault="00771AF2" w:rsidP="00771AF2">
      <w:pPr>
        <w:spacing w:after="0" w:line="240" w:lineRule="auto"/>
      </w:pPr>
      <w:r>
        <w:separator/>
      </w:r>
    </w:p>
  </w:footnote>
  <w:footnote w:type="continuationSeparator" w:id="0">
    <w:p w:rsidR="00771AF2" w:rsidRDefault="00771AF2" w:rsidP="0077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C9"/>
    <w:multiLevelType w:val="hybridMultilevel"/>
    <w:tmpl w:val="9A36A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C4"/>
    <w:multiLevelType w:val="hybridMultilevel"/>
    <w:tmpl w:val="047EB198"/>
    <w:lvl w:ilvl="0" w:tplc="0FCECF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53FFA"/>
    <w:multiLevelType w:val="hybridMultilevel"/>
    <w:tmpl w:val="5540C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C5428"/>
    <w:multiLevelType w:val="hybridMultilevel"/>
    <w:tmpl w:val="7A988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5E21"/>
    <w:multiLevelType w:val="hybridMultilevel"/>
    <w:tmpl w:val="277C3C7E"/>
    <w:lvl w:ilvl="0" w:tplc="C864552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3"/>
    <w:rsid w:val="000815D0"/>
    <w:rsid w:val="003741DF"/>
    <w:rsid w:val="00771AF2"/>
    <w:rsid w:val="00B07473"/>
    <w:rsid w:val="00D9668D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F2"/>
  </w:style>
  <w:style w:type="paragraph" w:styleId="Footer">
    <w:name w:val="footer"/>
    <w:basedOn w:val="Normal"/>
    <w:link w:val="Foot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9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F2"/>
  </w:style>
  <w:style w:type="paragraph" w:styleId="Footer">
    <w:name w:val="footer"/>
    <w:basedOn w:val="Normal"/>
    <w:link w:val="FooterChar"/>
    <w:uiPriority w:val="99"/>
    <w:unhideWhenUsed/>
    <w:rsid w:val="0077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292B-CF38-4BFE-9F08-9DFE32F2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Holdings Ltd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Vidgen, Anna</dc:creator>
  <cp:lastModifiedBy>Vidgen, Anna</cp:lastModifiedBy>
  <cp:revision>3</cp:revision>
  <dcterms:created xsi:type="dcterms:W3CDTF">2015-09-01T12:22:00Z</dcterms:created>
  <dcterms:modified xsi:type="dcterms:W3CDTF">2015-09-01T16:07:00Z</dcterms:modified>
</cp:coreProperties>
</file>